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28" w:firstLineChars="600"/>
        <w:rPr>
          <w:rFonts w:hint="default"/>
          <w:b/>
          <w:bCs/>
          <w:color w:val="auto"/>
          <w:sz w:val="32"/>
          <w:szCs w:val="32"/>
          <w:lang w:val="en-US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个人参保证明下载指引</w:t>
      </w:r>
    </w:p>
    <w:p/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第一步：微信小程序输入“粤省事”进入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首页</w:t>
      </w:r>
    </w:p>
    <w:p>
      <w:pPr>
        <w:rPr>
          <w:rFonts w:hint="eastAsia"/>
          <w:lang w:val="en-US" w:eastAsia="zh-CN"/>
        </w:rPr>
      </w:pPr>
    </w:p>
    <w:p>
      <w:r>
        <w:drawing>
          <wp:inline distT="0" distB="0" distL="114300" distR="114300">
            <wp:extent cx="1638300" cy="3242945"/>
            <wp:effectExtent l="0" t="0" r="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324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第二步：点击进入“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办事</w:t>
      </w:r>
      <w:r>
        <w:rPr>
          <w:rFonts w:hint="eastAsia"/>
          <w:b/>
          <w:bCs/>
          <w:sz w:val="24"/>
          <w:szCs w:val="24"/>
          <w:lang w:val="en-US" w:eastAsia="zh-CN"/>
        </w:rPr>
        <w:t>”页面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1905635" cy="3833495"/>
            <wp:effectExtent l="0" t="0" r="18415" b="146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635" cy="383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br w:type="page"/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第三步：找到常用服务下面“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社保</w:t>
      </w:r>
      <w:r>
        <w:rPr>
          <w:rFonts w:hint="eastAsia"/>
          <w:b/>
          <w:bCs/>
          <w:sz w:val="24"/>
          <w:szCs w:val="24"/>
          <w:lang w:val="en-US" w:eastAsia="zh-CN"/>
        </w:rPr>
        <w:t>”点击进入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1876425" cy="3862705"/>
            <wp:effectExtent l="0" t="0" r="9525" b="4445"/>
            <wp:docPr id="4" name="图片 4" descr="1699756131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9975613127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86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第四步：点击“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社保凭证</w:t>
      </w:r>
      <w:r>
        <w:rPr>
          <w:rFonts w:hint="eastAsia"/>
          <w:b/>
          <w:bCs/>
          <w:sz w:val="24"/>
          <w:szCs w:val="24"/>
          <w:lang w:val="en-US" w:eastAsia="zh-CN"/>
        </w:rPr>
        <w:t>”进入</w:t>
      </w:r>
    </w:p>
    <w:p>
      <w:pPr>
        <w:rPr>
          <w:rFonts w:hint="eastAsia"/>
          <w:lang w:val="en-US" w:eastAsia="zh-CN"/>
        </w:rPr>
      </w:pPr>
    </w:p>
    <w:p>
      <w:r>
        <w:drawing>
          <wp:inline distT="0" distB="0" distL="114300" distR="114300">
            <wp:extent cx="1619885" cy="3435985"/>
            <wp:effectExtent l="0" t="0" r="18415" b="1206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343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第五步：在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个人参保凭证打印</w:t>
      </w:r>
      <w:r>
        <w:rPr>
          <w:rFonts w:hint="eastAsia"/>
          <w:b/>
          <w:bCs/>
          <w:sz w:val="24"/>
          <w:szCs w:val="24"/>
          <w:lang w:val="en-US" w:eastAsia="zh-CN"/>
        </w:rPr>
        <w:t>页面输入相关信息点击提交，邮箱会收到个人参保证明文件，进入下载即可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486025" cy="4118610"/>
            <wp:effectExtent l="0" t="0" r="9525" b="15240"/>
            <wp:docPr id="6" name="图片 6" descr="1699756726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6997567260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411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1YjNkYmExYzlkM2JmOWQ3MzBkN2YyYjBiNGVhMDIifQ=="/>
  </w:docVars>
  <w:rsids>
    <w:rsidRoot w:val="00000000"/>
    <w:rsid w:val="025C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2023-11-12T01:58:30Z</dcterms:created>
  <dc:creator>Admin</dc:creator>
  <cp:lastModifiedBy>玲玲か</cp:lastModifiedBy>
  <dcterms:modified xsi:type="dcterms:W3CDTF">2023-11-12T02:41:57Z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DB88DA4D648B406EB2026A012B3CD1CA_12</vt:lpwstr>
  </property>
</Properties>
</file>